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6E3" w:rsidRPr="006A3EE1" w:rsidRDefault="001F65AB" w:rsidP="001F65AB">
      <w:pPr>
        <w:jc w:val="center"/>
        <w:rPr>
          <w:rFonts w:ascii="Times New Roman" w:eastAsiaTheme="minorEastAsia" w:hAnsi="Times New Roman"/>
          <w:lang w:eastAsia="ru-RU"/>
        </w:rPr>
      </w:pPr>
      <w:r>
        <w:rPr>
          <w:rFonts w:ascii="Times New Roman" w:eastAsiaTheme="minorEastAsia" w:hAnsi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1565910</wp:posOffset>
            </wp:positionH>
            <wp:positionV relativeFrom="paragraph">
              <wp:posOffset>-539750</wp:posOffset>
            </wp:positionV>
            <wp:extent cx="5880100" cy="8954135"/>
            <wp:effectExtent l="1543050" t="0" r="151130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т1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880100" cy="8954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Theme="minorEastAsia" w:hAnsi="Times New Roman"/>
          <w:lang w:eastAsia="ru-RU"/>
        </w:rPr>
        <w:t>М</w:t>
      </w:r>
    </w:p>
    <w:p w:rsidR="004A06E3" w:rsidRDefault="004A06E3" w:rsidP="004A06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21F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4A06E3" w:rsidRDefault="004A06E3" w:rsidP="004A06E3">
      <w:pPr>
        <w:spacing w:after="0" w:line="240" w:lineRule="auto"/>
        <w:rPr>
          <w:rFonts w:ascii="Times New Roman" w:hAnsi="Times New Roman"/>
        </w:rPr>
      </w:pPr>
    </w:p>
    <w:p w:rsidR="004A06E3" w:rsidRPr="00493052" w:rsidRDefault="004A06E3" w:rsidP="004A06E3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</w:rPr>
      </w:pPr>
      <w:r w:rsidRPr="00493052">
        <w:rPr>
          <w:rFonts w:ascii="Times New Roman" w:hAnsi="Times New Roman"/>
          <w:bCs/>
          <w:color w:val="000000"/>
        </w:rPr>
        <w:t>Рабочая программа составлена на основании  следующих документов:</w:t>
      </w:r>
    </w:p>
    <w:p w:rsidR="004A06E3" w:rsidRPr="00493052" w:rsidRDefault="004A06E3" w:rsidP="004A06E3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</w:rPr>
      </w:pPr>
      <w:r w:rsidRPr="00493052">
        <w:rPr>
          <w:rFonts w:ascii="Times New Roman" w:hAnsi="Times New Roman"/>
          <w:bCs/>
          <w:color w:val="000000"/>
        </w:rPr>
        <w:t>1. Программы общеобразовательных учреждений.  Русская литература. 11 класс: Учеб</w:t>
      </w:r>
      <w:proofErr w:type="gramStart"/>
      <w:r w:rsidRPr="00493052">
        <w:rPr>
          <w:rFonts w:ascii="Times New Roman" w:hAnsi="Times New Roman"/>
          <w:bCs/>
          <w:color w:val="000000"/>
        </w:rPr>
        <w:t>.</w:t>
      </w:r>
      <w:proofErr w:type="gramEnd"/>
      <w:r w:rsidRPr="00493052">
        <w:rPr>
          <w:rFonts w:ascii="Times New Roman" w:hAnsi="Times New Roman"/>
          <w:bCs/>
          <w:color w:val="000000"/>
        </w:rPr>
        <w:t xml:space="preserve"> </w:t>
      </w:r>
      <w:proofErr w:type="gramStart"/>
      <w:r w:rsidRPr="00493052">
        <w:rPr>
          <w:rFonts w:ascii="Times New Roman" w:hAnsi="Times New Roman"/>
          <w:bCs/>
          <w:color w:val="000000"/>
        </w:rPr>
        <w:t>х</w:t>
      </w:r>
      <w:proofErr w:type="gramEnd"/>
      <w:r w:rsidRPr="00493052">
        <w:rPr>
          <w:rFonts w:ascii="Times New Roman" w:hAnsi="Times New Roman"/>
          <w:bCs/>
          <w:color w:val="000000"/>
        </w:rPr>
        <w:t>рестоматия для национальных общеобразовательных учреждений. В 2 ч. Под ред. М.В. Черкезовой.- М., Дрофа,2002г.</w:t>
      </w:r>
    </w:p>
    <w:p w:rsidR="004A06E3" w:rsidRPr="00493052" w:rsidRDefault="004A06E3" w:rsidP="004A06E3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</w:rPr>
      </w:pPr>
      <w:r w:rsidRPr="00493052">
        <w:rPr>
          <w:rFonts w:ascii="Times New Roman" w:hAnsi="Times New Roman"/>
          <w:bCs/>
          <w:color w:val="000000"/>
        </w:rPr>
        <w:t xml:space="preserve">2. Государственные стандарты по литературе. </w:t>
      </w:r>
    </w:p>
    <w:p w:rsidR="004A06E3" w:rsidRPr="00493052" w:rsidRDefault="004A06E3" w:rsidP="004A06E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493052">
        <w:rPr>
          <w:rFonts w:ascii="Times New Roman" w:hAnsi="Times New Roman"/>
          <w:b/>
          <w:bCs/>
          <w:color w:val="000000"/>
        </w:rPr>
        <w:t xml:space="preserve">                                                                                                                Место предмета</w:t>
      </w:r>
    </w:p>
    <w:p w:rsidR="004A06E3" w:rsidRPr="00493052" w:rsidRDefault="004A06E3" w:rsidP="004A06E3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</w:rPr>
      </w:pPr>
      <w:r w:rsidRPr="00493052">
        <w:rPr>
          <w:rFonts w:ascii="Times New Roman" w:hAnsi="Times New Roman"/>
          <w:bCs/>
          <w:color w:val="000000"/>
        </w:rPr>
        <w:t>На изучение предмета отводится 3 часа в неделю, в  год – 102 часов.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  <w:b/>
          <w:bCs/>
          <w:i/>
          <w:iCs/>
        </w:rPr>
        <w:t>Литература</w:t>
      </w:r>
      <w:r w:rsidRPr="00493052">
        <w:rPr>
          <w:rFonts w:ascii="Times New Roman" w:hAnsi="Times New Roman"/>
        </w:rPr>
        <w:t xml:space="preserve"> -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идеалам.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  <w:b/>
        </w:rPr>
      </w:pPr>
      <w:r w:rsidRPr="00493052">
        <w:rPr>
          <w:rFonts w:ascii="Times New Roman" w:hAnsi="Times New Roman"/>
          <w:b/>
        </w:rPr>
        <w:t>Цели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 xml:space="preserve">Данная программа предусматривает </w:t>
      </w:r>
      <w:r w:rsidRPr="00493052">
        <w:rPr>
          <w:rFonts w:ascii="Times New Roman" w:hAnsi="Times New Roman"/>
          <w:b/>
        </w:rPr>
        <w:t xml:space="preserve">формирование у учащихся </w:t>
      </w:r>
      <w:proofErr w:type="spellStart"/>
      <w:r w:rsidRPr="00493052">
        <w:rPr>
          <w:rFonts w:ascii="Times New Roman" w:hAnsi="Times New Roman"/>
          <w:b/>
        </w:rPr>
        <w:t>общеучебных</w:t>
      </w:r>
      <w:proofErr w:type="spellEnd"/>
      <w:r w:rsidRPr="00493052">
        <w:rPr>
          <w:rFonts w:ascii="Times New Roman" w:hAnsi="Times New Roman"/>
          <w:b/>
        </w:rPr>
        <w:t xml:space="preserve"> умений и навыков</w:t>
      </w:r>
      <w:r w:rsidRPr="00493052">
        <w:rPr>
          <w:rFonts w:ascii="Times New Roman" w:hAnsi="Times New Roman"/>
        </w:rPr>
        <w:t>, универсальных способов деятельности и ключевых компетенций. В этом направлении приоритетами для учебного предмета "Литература" на этапе среднего (полного) общего образования являются: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сравнение, сопоставление, классификация;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самостоятельное выполнение различных творческих работ;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способность устно и письменно передавать содержание текста в сжатом или развернутом виде;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составление плана, тезисов, конспекта;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подбор аргументов, формулирование выводов, отражение в устной или письменной форме результатов своей деятельности;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lastRenderedPageBreak/>
        <w:t>•</w:t>
      </w:r>
      <w:r w:rsidRPr="00493052">
        <w:rPr>
          <w:rFonts w:ascii="Times New Roman" w:hAnsi="Times New Roman"/>
        </w:rPr>
        <w:tab/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  <w:b/>
        </w:rPr>
      </w:pPr>
      <w:r w:rsidRPr="00493052">
        <w:rPr>
          <w:rFonts w:ascii="Times New Roman" w:hAnsi="Times New Roman"/>
          <w:b/>
        </w:rPr>
        <w:t>В результате</w:t>
      </w:r>
      <w:r w:rsidRPr="00493052">
        <w:rPr>
          <w:rFonts w:ascii="Times New Roman" w:hAnsi="Times New Roman"/>
        </w:rPr>
        <w:t xml:space="preserve"> изучения литературы на базовом уровне ученик </w:t>
      </w:r>
      <w:r w:rsidRPr="00493052">
        <w:rPr>
          <w:rFonts w:ascii="Times New Roman" w:hAnsi="Times New Roman"/>
          <w:b/>
        </w:rPr>
        <w:t>должен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  <w:b/>
        </w:rPr>
      </w:pPr>
      <w:r w:rsidRPr="00493052">
        <w:rPr>
          <w:rFonts w:ascii="Times New Roman" w:hAnsi="Times New Roman"/>
          <w:b/>
        </w:rPr>
        <w:t>знать/понимать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образную природу словесного искусства;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*</w:t>
      </w:r>
      <w:r w:rsidRPr="00493052">
        <w:rPr>
          <w:rFonts w:ascii="Times New Roman" w:hAnsi="Times New Roman"/>
        </w:rPr>
        <w:tab/>
        <w:t>содержание изученных литературных произведений;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основные факты жизни и творчества писателей-классиков XIX-XX вв.;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основные закономерности историко-литературного процесса и черты литературных направлений;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 xml:space="preserve">основные теоретико-литературные понятия; 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уметь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воспроизводить содержание литературного произведения;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определять род и жанр произведения;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сопоставлять литературные произведения;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 xml:space="preserve">выявлять авторскую позицию; 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выразительно читать изученные произведения (или их фрагменты), соблюдая нормы литературного произношения;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аргументировано формулировать свое отношение к прочитанному произведению;</w:t>
      </w:r>
    </w:p>
    <w:p w:rsidR="004A06E3" w:rsidRPr="00493052" w:rsidRDefault="004A06E3" w:rsidP="004A06E3">
      <w:pPr>
        <w:spacing w:after="0" w:line="240" w:lineRule="auto"/>
        <w:rPr>
          <w:rFonts w:ascii="Times New Roman" w:hAnsi="Times New Roman"/>
        </w:rPr>
      </w:pPr>
      <w:r w:rsidRPr="00493052">
        <w:rPr>
          <w:rFonts w:ascii="Times New Roman" w:hAnsi="Times New Roman"/>
        </w:rPr>
        <w:t>•</w:t>
      </w:r>
      <w:r w:rsidRPr="00493052">
        <w:rPr>
          <w:rFonts w:ascii="Times New Roman" w:hAnsi="Times New Roman"/>
        </w:rPr>
        <w:tab/>
        <w:t>писать рецензии на прочитанные произведения и сочинения разных жанров на литературные темы.</w:t>
      </w:r>
    </w:p>
    <w:p w:rsidR="004A06E3" w:rsidRDefault="004A06E3"/>
    <w:p w:rsidR="006937D2" w:rsidRDefault="006937D2">
      <w:pPr>
        <w:rPr>
          <w:rFonts w:ascii="Times New Roman" w:hAnsi="Times New Roman"/>
          <w:sz w:val="24"/>
          <w:szCs w:val="24"/>
        </w:rPr>
      </w:pPr>
    </w:p>
    <w:p w:rsidR="006937D2" w:rsidRDefault="006937D2">
      <w:pPr>
        <w:rPr>
          <w:rFonts w:ascii="Times New Roman" w:hAnsi="Times New Roman"/>
          <w:sz w:val="24"/>
          <w:szCs w:val="24"/>
        </w:rPr>
      </w:pPr>
    </w:p>
    <w:p w:rsidR="006937D2" w:rsidRPr="006937D2" w:rsidRDefault="006937D2">
      <w:pPr>
        <w:rPr>
          <w:rFonts w:ascii="Times New Roman" w:hAnsi="Times New Roman"/>
          <w:sz w:val="24"/>
          <w:szCs w:val="24"/>
        </w:rPr>
      </w:pPr>
    </w:p>
    <w:p w:rsidR="006937D2" w:rsidRDefault="006937D2">
      <w:pPr>
        <w:rPr>
          <w:rFonts w:ascii="Times New Roman" w:hAnsi="Times New Roman"/>
          <w:sz w:val="24"/>
          <w:szCs w:val="24"/>
        </w:rPr>
      </w:pPr>
    </w:p>
    <w:p w:rsidR="006937D2" w:rsidRDefault="006937D2">
      <w:pPr>
        <w:rPr>
          <w:rFonts w:ascii="Times New Roman" w:hAnsi="Times New Roman"/>
          <w:sz w:val="24"/>
          <w:szCs w:val="24"/>
        </w:rPr>
      </w:pPr>
    </w:p>
    <w:p w:rsidR="006937D2" w:rsidRPr="006937D2" w:rsidRDefault="006937D2">
      <w:pPr>
        <w:rPr>
          <w:rFonts w:ascii="Times New Roman" w:hAnsi="Times New Roman"/>
          <w:sz w:val="24"/>
          <w:szCs w:val="24"/>
        </w:rPr>
      </w:pPr>
    </w:p>
    <w:p w:rsidR="006937D2" w:rsidRPr="006937D2" w:rsidRDefault="006937D2" w:rsidP="006937D2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6937D2">
        <w:rPr>
          <w:rFonts w:ascii="Times New Roman" w:hAnsi="Times New Roman"/>
          <w:b/>
          <w:sz w:val="24"/>
          <w:szCs w:val="24"/>
        </w:rPr>
        <w:lastRenderedPageBreak/>
        <w:t>Материально-техническое обеспечение и электронно-образовательные ресурсы</w:t>
      </w:r>
    </w:p>
    <w:p w:rsidR="006937D2" w:rsidRPr="006937D2" w:rsidRDefault="006937D2" w:rsidP="006937D2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937D2" w:rsidRPr="00576328" w:rsidRDefault="006937D2" w:rsidP="006937D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hAnsi="Times New Roman"/>
          <w:sz w:val="24"/>
          <w:szCs w:val="24"/>
        </w:rPr>
        <w:t xml:space="preserve">- использование компьютерных презентаций, </w:t>
      </w:r>
      <w:hyperlink r:id="rId6" w:history="1">
        <w:r w:rsidRPr="00576328">
          <w:rPr>
            <w:rStyle w:val="a5"/>
            <w:rFonts w:ascii="Times New Roman" w:hAnsi="Times New Roman"/>
            <w:color w:val="auto"/>
            <w:sz w:val="24"/>
            <w:szCs w:val="24"/>
          </w:rPr>
          <w:t>http://festival.1september.ru/articles/514943/</w:t>
        </w:r>
      </w:hyperlink>
      <w:r w:rsidRPr="00576328">
        <w:rPr>
          <w:rFonts w:ascii="Times New Roman" w:hAnsi="Times New Roman"/>
          <w:sz w:val="24"/>
          <w:szCs w:val="24"/>
        </w:rPr>
        <w:t xml:space="preserve">, </w:t>
      </w:r>
    </w:p>
    <w:p w:rsidR="006937D2" w:rsidRPr="00576328" w:rsidRDefault="001F65AB" w:rsidP="006937D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7" w:history="1">
        <w:r w:rsidR="006937D2" w:rsidRPr="00576328">
          <w:rPr>
            <w:rStyle w:val="a5"/>
            <w:rFonts w:ascii="Times New Roman" w:hAnsi="Times New Roman"/>
            <w:color w:val="auto"/>
            <w:sz w:val="24"/>
            <w:szCs w:val="24"/>
          </w:rPr>
          <w:t>http://festival.1september.ru/articles/520604/</w:t>
        </w:r>
      </w:hyperlink>
      <w:r w:rsidR="006937D2" w:rsidRPr="00576328">
        <w:rPr>
          <w:rFonts w:ascii="Times New Roman" w:hAnsi="Times New Roman"/>
          <w:sz w:val="24"/>
          <w:szCs w:val="24"/>
        </w:rPr>
        <w:t>, http://otherreferats.allbest.ru/literature/00113001_0.html</w:t>
      </w:r>
    </w:p>
    <w:p w:rsidR="006937D2" w:rsidRPr="00576328" w:rsidRDefault="006937D2" w:rsidP="006937D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6937D2" w:rsidRPr="00576328" w:rsidRDefault="006937D2" w:rsidP="006937D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76328">
        <w:rPr>
          <w:rFonts w:ascii="Times New Roman" w:hAnsi="Times New Roman"/>
          <w:b/>
          <w:sz w:val="24"/>
          <w:szCs w:val="24"/>
        </w:rPr>
        <w:t xml:space="preserve">Электронно-образовательные </w:t>
      </w:r>
      <w:r w:rsidRPr="00576328">
        <w:rPr>
          <w:rFonts w:ascii="Times New Roman" w:hAnsi="Times New Roman"/>
          <w:b/>
          <w:bCs/>
          <w:sz w:val="24"/>
          <w:szCs w:val="24"/>
        </w:rPr>
        <w:t>литературные Интернет-ресурсы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76328">
        <w:rPr>
          <w:rFonts w:ascii="Times New Roman" w:hAnsi="Times New Roman"/>
          <w:b/>
          <w:bCs/>
          <w:sz w:val="24"/>
          <w:szCs w:val="24"/>
        </w:rPr>
        <w:t>Тематические каталоги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http://www.nlr.ru:8101/res/inv/ic/sprav.htm - Словари, энциклопедии,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hAnsi="Times New Roman"/>
          <w:sz w:val="24"/>
          <w:szCs w:val="24"/>
        </w:rPr>
        <w:t>справочники универсального содержания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http://feb-web.ru/feb/feb/sites.htm - Каталог сетевых ресурсов по русской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hAnsi="Times New Roman"/>
          <w:sz w:val="24"/>
          <w:szCs w:val="24"/>
        </w:rPr>
        <w:t>филологии и фольклору.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76328">
        <w:rPr>
          <w:rFonts w:ascii="Times New Roman" w:hAnsi="Times New Roman"/>
          <w:b/>
          <w:bCs/>
          <w:sz w:val="24"/>
          <w:szCs w:val="24"/>
        </w:rPr>
        <w:t>Поиск книг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http://www.eboogle.net/ - Поиск книг в электронных библиотеках Рунета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 xml:space="preserve">http://www.biblus.ru/Default.aspx - Все книги России, </w:t>
      </w:r>
      <w:proofErr w:type="gramStart"/>
      <w:r w:rsidRPr="00576328">
        <w:rPr>
          <w:rFonts w:ascii="Times New Roman" w:hAnsi="Times New Roman"/>
          <w:sz w:val="24"/>
          <w:szCs w:val="24"/>
        </w:rPr>
        <w:t>библиографический</w:t>
      </w:r>
      <w:proofErr w:type="gramEnd"/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hAnsi="Times New Roman"/>
          <w:sz w:val="24"/>
          <w:szCs w:val="24"/>
        </w:rPr>
        <w:t>каталог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76328">
        <w:rPr>
          <w:rFonts w:ascii="Times New Roman" w:hAnsi="Times New Roman"/>
          <w:b/>
          <w:bCs/>
          <w:sz w:val="24"/>
          <w:szCs w:val="24"/>
        </w:rPr>
        <w:t>Методическое сопровождение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http://mlis.ru/ - Методико-литературный Интернет-сервер «Урок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hAnsi="Times New Roman"/>
          <w:sz w:val="24"/>
          <w:szCs w:val="24"/>
        </w:rPr>
        <w:t>литературы»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http://metlit.nm.ru/ - Информационно-поисковая система по методике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hAnsi="Times New Roman"/>
          <w:sz w:val="24"/>
          <w:szCs w:val="24"/>
        </w:rPr>
        <w:t>преподавания литературы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76328">
        <w:rPr>
          <w:rFonts w:ascii="Times New Roman" w:hAnsi="Times New Roman"/>
          <w:b/>
          <w:bCs/>
          <w:sz w:val="24"/>
          <w:szCs w:val="24"/>
        </w:rPr>
        <w:t>Словари литературные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http://www.philosophy.ru/edu/ref/rudnev/ - Словарь культуры ХХ века.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hAnsi="Times New Roman"/>
          <w:sz w:val="24"/>
          <w:szCs w:val="24"/>
        </w:rPr>
        <w:t>Ключевые понятия и тексты.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http://old-rus.narod.ru/bio.html - Библиографический словарь на сайте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hAnsi="Times New Roman"/>
          <w:sz w:val="24"/>
          <w:szCs w:val="24"/>
        </w:rPr>
        <w:t>«Древнерусская литература. Антология»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http://www.encyclopedia.ru/literature.html - раздел «Литература» на проекте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hAnsi="Times New Roman"/>
          <w:sz w:val="24"/>
          <w:szCs w:val="24"/>
        </w:rPr>
        <w:t>«Мир энциклопедий»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http://www.rubricon.com/ - Крупнейший энциклопедический ресурс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hAnsi="Times New Roman"/>
          <w:sz w:val="24"/>
          <w:szCs w:val="24"/>
        </w:rPr>
        <w:t>Интернета «</w:t>
      </w:r>
      <w:proofErr w:type="spellStart"/>
      <w:r w:rsidRPr="00576328">
        <w:rPr>
          <w:rFonts w:ascii="Times New Roman" w:hAnsi="Times New Roman"/>
          <w:sz w:val="24"/>
          <w:szCs w:val="24"/>
        </w:rPr>
        <w:t>Рубрикон</w:t>
      </w:r>
      <w:proofErr w:type="spellEnd"/>
      <w:r w:rsidRPr="00576328">
        <w:rPr>
          <w:rFonts w:ascii="Times New Roman" w:hAnsi="Times New Roman"/>
          <w:sz w:val="24"/>
          <w:szCs w:val="24"/>
        </w:rPr>
        <w:t>»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http://www.rulex.ru/ - Русский биографический словарь. Сетевая версия.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http://feb-web.ru/feb/slovenc/default.asp?/feb/slovenc/refers/es0.html -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hAnsi="Times New Roman"/>
          <w:sz w:val="24"/>
          <w:szCs w:val="24"/>
        </w:rPr>
        <w:t>Энциклопедия «Слова о полку Игореве»</w:t>
      </w:r>
    </w:p>
    <w:p w:rsidR="006937D2" w:rsidRPr="00576328" w:rsidRDefault="006937D2" w:rsidP="006937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328">
        <w:rPr>
          <w:rFonts w:ascii="Times New Roman" w:eastAsia="SymbolMT" w:hAnsi="Times New Roman"/>
          <w:sz w:val="24"/>
          <w:szCs w:val="24"/>
        </w:rPr>
        <w:t xml:space="preserve"> </w:t>
      </w:r>
      <w:r w:rsidRPr="00576328">
        <w:rPr>
          <w:rFonts w:ascii="Times New Roman" w:hAnsi="Times New Roman"/>
          <w:sz w:val="24"/>
          <w:szCs w:val="24"/>
        </w:rPr>
        <w:t>http://slovari.yandex.ru/ - Словари на «Яндексе</w:t>
      </w:r>
    </w:p>
    <w:p w:rsidR="006937D2" w:rsidRPr="00576328" w:rsidRDefault="006937D2" w:rsidP="006937D2">
      <w:pPr>
        <w:spacing w:after="0" w:line="240" w:lineRule="auto"/>
      </w:pPr>
    </w:p>
    <w:p w:rsidR="006937D2" w:rsidRPr="00576328" w:rsidRDefault="006937D2" w:rsidP="006937D2">
      <w:pPr>
        <w:spacing w:after="0" w:line="240" w:lineRule="auto"/>
      </w:pPr>
    </w:p>
    <w:p w:rsidR="00A9126A" w:rsidRDefault="00A9126A" w:rsidP="006937D2">
      <w:pPr>
        <w:spacing w:after="0" w:line="240" w:lineRule="auto"/>
      </w:pPr>
      <w:bookmarkStart w:id="0" w:name="_GoBack"/>
      <w:bookmarkEnd w:id="0"/>
    </w:p>
    <w:p w:rsidR="00A9126A" w:rsidRPr="00C51FF3" w:rsidRDefault="00A9126A" w:rsidP="00A9126A">
      <w:pPr>
        <w:jc w:val="center"/>
        <w:rPr>
          <w:rFonts w:ascii="Times New Roman" w:hAnsi="Times New Roman"/>
          <w:sz w:val="24"/>
          <w:szCs w:val="24"/>
        </w:rPr>
      </w:pPr>
      <w:r w:rsidRPr="00C51FF3">
        <w:rPr>
          <w:rFonts w:ascii="Times New Roman" w:hAnsi="Times New Roman"/>
          <w:sz w:val="24"/>
          <w:szCs w:val="24"/>
        </w:rPr>
        <w:lastRenderedPageBreak/>
        <w:t>Характеристика деятельности учащихся</w:t>
      </w:r>
    </w:p>
    <w:tbl>
      <w:tblPr>
        <w:tblStyle w:val="a6"/>
        <w:tblW w:w="14316" w:type="dxa"/>
        <w:tblInd w:w="534" w:type="dxa"/>
        <w:tblLook w:val="04A0" w:firstRow="1" w:lastRow="0" w:firstColumn="1" w:lastColumn="0" w:noHBand="0" w:noVBand="1"/>
      </w:tblPr>
      <w:tblGrid>
        <w:gridCol w:w="2892"/>
        <w:gridCol w:w="6038"/>
        <w:gridCol w:w="5386"/>
      </w:tblGrid>
      <w:tr w:rsidR="00A9126A" w:rsidRPr="00C51FF3" w:rsidTr="00E3666C">
        <w:tc>
          <w:tcPr>
            <w:tcW w:w="2892" w:type="dxa"/>
          </w:tcPr>
          <w:p w:rsidR="00A9126A" w:rsidRPr="00C51FF3" w:rsidRDefault="00A9126A" w:rsidP="00E3666C">
            <w:pPr>
              <w:rPr>
                <w:rFonts w:ascii="Times New Roman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6038" w:type="dxa"/>
          </w:tcPr>
          <w:p w:rsidR="00A9126A" w:rsidRPr="00C51FF3" w:rsidRDefault="00A9126A" w:rsidP="00E3666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5386" w:type="dxa"/>
          </w:tcPr>
          <w:p w:rsidR="00A9126A" w:rsidRPr="00C51FF3" w:rsidRDefault="00A9126A" w:rsidP="00E3666C">
            <w:pPr>
              <w:rPr>
                <w:rFonts w:ascii="Times New Roman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</w:tr>
      <w:tr w:rsidR="00A9126A" w:rsidRPr="00C51FF3" w:rsidTr="00E3666C">
        <w:trPr>
          <w:trHeight w:val="2525"/>
        </w:trPr>
        <w:tc>
          <w:tcPr>
            <w:tcW w:w="2892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развивать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любовь и уважение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к Отечеству, его языку и культуре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как выразителям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национального</w:t>
            </w:r>
            <w:proofErr w:type="gramEnd"/>
          </w:p>
          <w:p w:rsidR="00A9126A" w:rsidRPr="00C51FF3" w:rsidRDefault="00A9126A" w:rsidP="00E3666C">
            <w:pPr>
              <w:rPr>
                <w:rFonts w:ascii="Times New Roman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самосознания народа;</w:t>
            </w:r>
          </w:p>
        </w:tc>
        <w:tc>
          <w:tcPr>
            <w:tcW w:w="6038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пользоваться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разными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вида-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ми чтения;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извлекать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информа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цию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из разных источников (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оглав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ления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, условных обозначений,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текста, схем, приложений и т.д.),</w:t>
            </w:r>
          </w:p>
          <w:p w:rsidR="00A9126A" w:rsidRPr="00C51FF3" w:rsidRDefault="00A9126A" w:rsidP="00E3666C">
            <w:pPr>
              <w:rPr>
                <w:rFonts w:ascii="Times New Roman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преобразовывать информацию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;</w:t>
            </w:r>
          </w:p>
        </w:tc>
        <w:tc>
          <w:tcPr>
            <w:tcW w:w="5386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устанавливать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взаимосвязь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русского языка с историей народа,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осмысливать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родной язык как</w:t>
            </w:r>
          </w:p>
          <w:p w:rsidR="00A9126A" w:rsidRPr="00C51FF3" w:rsidRDefault="00A9126A" w:rsidP="00E3666C">
            <w:pPr>
              <w:rPr>
                <w:rFonts w:ascii="Times New Roman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национальное достояние.</w:t>
            </w:r>
          </w:p>
        </w:tc>
      </w:tr>
      <w:tr w:rsidR="00A9126A" w:rsidRPr="00C51FF3" w:rsidTr="00E3666C">
        <w:trPr>
          <w:trHeight w:val="2525"/>
        </w:trPr>
        <w:tc>
          <w:tcPr>
            <w:tcW w:w="2892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осознавать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роль языка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фор-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мировании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мышления, </w:t>
            </w: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расши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рять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объём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грамматических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средств для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свободного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выраже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мыслей и чувств,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чувство-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вать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эстетическую ценность род-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ного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языка, потребность </w:t>
            </w: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сохра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нять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его красоту и богатство.</w:t>
            </w:r>
          </w:p>
        </w:tc>
        <w:tc>
          <w:tcPr>
            <w:tcW w:w="6038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пользоваться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разными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вида-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ми чтения и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аудирования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,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менять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стратегию чтения,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использовать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разные механизмы речи (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прогно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зирования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, эквивалентных замен,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компрессии),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извлекать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инфор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мацию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из словарей и источников,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представленных в разных формах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(текст, схема, таблица), </w:t>
            </w: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вычиты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вать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разные виды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текстовой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информации,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преобразовывать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её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(в таблицу, схему, план, алгоритм,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ключевые слова),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анализировать,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сравнивать, группировать, де-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лать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выводы, устанавливать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причинно-следственные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отноше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,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строить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рассуждение.</w:t>
            </w:r>
          </w:p>
        </w:tc>
        <w:tc>
          <w:tcPr>
            <w:tcW w:w="5386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9126A" w:rsidRPr="00C51FF3" w:rsidTr="00E3666C">
        <w:trPr>
          <w:trHeight w:val="2525"/>
        </w:trPr>
        <w:tc>
          <w:tcPr>
            <w:tcW w:w="2892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038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учитывать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разные мнения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и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стремиться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к координации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действий в сотрудничестве (пар-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ная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, групповая работа), </w:t>
            </w: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формули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ровать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собственное мнение и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аргументировать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его,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строить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связное монологическое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высказы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вание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,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выступать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перед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аудито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рией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сверстников,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осуществлять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взаимный контроль и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оценивать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речевое высказывание.</w:t>
            </w:r>
          </w:p>
        </w:tc>
        <w:tc>
          <w:tcPr>
            <w:tcW w:w="5386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Языковая компетенция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1)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характеризовать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предложе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ние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как синтаксическую едини-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цу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отличать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предложение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от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слова и словосочетания, </w:t>
            </w: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разли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чать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разные способы передачи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чужой речи (прямая речь,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косвен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ная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речь, предложение с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вводны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ми конструкциями и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дополнени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ем), пунктуационно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оформлять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предложения с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прямой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и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косвен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ной речью,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вводными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конструк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циями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производить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синонимиче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ские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замены разных способов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передачи чужой речи,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опознавать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цитаты и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вводить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их в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собствен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ную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речь;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различать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разные виды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сложных предложений (сложно-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сочинённые, сложноподчинённые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бессоюзные);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2)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характеризовать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сложносочи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нённые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предложения по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смысло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вым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отношениям между частями и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средствам связи, пунктуационно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их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оформлять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, в том числе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при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наличии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общего второстепенного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члена,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составлять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схемы и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моде-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лировать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сложносочинённые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предложения по схемам, </w:t>
            </w: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произво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дить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синтаксический разбор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сложносочинённого предложения;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3)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опознавать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сложноподчинён-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ные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предложения, </w:t>
            </w: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устанавли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вать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средства связи,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различать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союзы и союзные слова,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находить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указательные слова в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главной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lastRenderedPageBreak/>
              <w:t xml:space="preserve">части,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характеризовать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прида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точную часть по трём признакам,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опознавать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и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разграничивать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раз-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ные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виды придаточных частей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(определительные, изъяснительные обстоятельственные: образа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действия и степени, места,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време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ни, условия, причины, цели,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сравнения, уступки, следствия,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присоединительные), </w:t>
            </w: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пунктуа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ционно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оформлять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сложноподчи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нённые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предложения с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разными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видами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придаточных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и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состав-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лять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их схемы,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моделировать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предложения по схемам, </w:t>
            </w: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отли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чать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придаточные части с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омони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мичными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средствами связи (сою-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зами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и союзными словами),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про-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изводить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синтаксический разбор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сложноподчинённого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предложе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с одной придаточной частью;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анализировать и моделировать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предложения с несколькими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при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даточными частями,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определять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типы подчинения (последователь-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ное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, параллельное, однородное и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неоднородное соподчинение), </w:t>
            </w:r>
            <w:proofErr w:type="gram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со</w:t>
            </w:r>
            <w:proofErr w:type="gram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ставлять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их схемы и правильно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пунктуационно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оформлять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, в том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числе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при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однородном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соподчине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нии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и на стыке союзов; </w:t>
            </w: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произво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дить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синтаксический разбор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сложноподчинённого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предложе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с несколькими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придаточны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ми;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4)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отличать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бессоюзные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предло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lastRenderedPageBreak/>
              <w:t>жения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от других типов сложных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предложений, правильно их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интонировать, анализировать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структуру и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определять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смысло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вые отношения между частями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бессоюзного предложения (пере-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числения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, одновременности и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последовательности событий;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причины, пояснения,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дополне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, разъяснения; времени,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усло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вия, следствия, сравнения,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проти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вопоставления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, быстрой смены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событий), пунктуационно их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оформлять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(ставить запятую,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точку с запятой, двоеточие и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тире),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составлять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схемы и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моде-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лировать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бессоюзные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предложе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по схемам,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производить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сино-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нимические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замены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бессоюзных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сложных предложений сложно-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подчинёнными или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сложносочи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нёнными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;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5)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структуру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предложений с разными видами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связи (союзной и бессоюзной),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устанавливать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уровни членения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и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характеризовать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предложение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 учётом этих уровней,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состав-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лять</w:t>
            </w:r>
            <w:proofErr w:type="spellEnd"/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схемы таких предложений,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правильно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оформлять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их пункту-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ационно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(в том числе на стыке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сочинительного и подчинительно-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го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союзов), </w:t>
            </w:r>
            <w:r w:rsidRPr="00C51FF3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производить </w:t>
            </w: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синтак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сический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разбор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сложного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пред-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ложения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с разными видами связи.</w:t>
            </w:r>
          </w:p>
        </w:tc>
      </w:tr>
      <w:tr w:rsidR="00A9126A" w:rsidRPr="00C51FF3" w:rsidTr="00E3666C">
        <w:trPr>
          <w:trHeight w:val="2525"/>
        </w:trPr>
        <w:tc>
          <w:tcPr>
            <w:tcW w:w="2892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038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386" w:type="dxa"/>
          </w:tcPr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Коммуникативная компетенция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и </w:t>
            </w: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понимать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текст, включающий разные типы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сложных предложений, </w:t>
            </w: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созда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вать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вторичный текст на основе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данного в устной и письменной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формах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(в том числе по частям),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собственные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письмен-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ные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речевые произведения раз-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ных</w:t>
            </w:r>
            <w:proofErr w:type="spell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стилей и типов речи, </w:t>
            </w:r>
            <w:proofErr w:type="spellStart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наблю</w:t>
            </w:r>
            <w:proofErr w:type="spellEnd"/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дать </w:t>
            </w: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за использованием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сложных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eastAsia="SchoolBookC" w:hAnsi="Times New Roman"/>
                <w:sz w:val="24"/>
                <w:szCs w:val="24"/>
              </w:rPr>
            </w:pPr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синтаксических конструкций </w:t>
            </w: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в</w:t>
            </w:r>
            <w:proofErr w:type="gramEnd"/>
          </w:p>
          <w:p w:rsidR="00A9126A" w:rsidRPr="00C51FF3" w:rsidRDefault="00A9126A" w:rsidP="00E3666C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>текстах</w:t>
            </w:r>
            <w:proofErr w:type="gramEnd"/>
            <w:r w:rsidRPr="00C51FF3">
              <w:rPr>
                <w:rFonts w:ascii="Times New Roman" w:eastAsia="SchoolBookC" w:hAnsi="Times New Roman"/>
                <w:sz w:val="24"/>
                <w:szCs w:val="24"/>
              </w:rPr>
              <w:t xml:space="preserve"> разных стилей и жанров.</w:t>
            </w:r>
          </w:p>
        </w:tc>
      </w:tr>
    </w:tbl>
    <w:p w:rsidR="00A9126A" w:rsidRPr="00C51FF3" w:rsidRDefault="00A9126A" w:rsidP="00A9126A">
      <w:pPr>
        <w:rPr>
          <w:rFonts w:ascii="Times New Roman" w:hAnsi="Times New Roman"/>
          <w:sz w:val="24"/>
          <w:szCs w:val="24"/>
        </w:rPr>
      </w:pPr>
    </w:p>
    <w:p w:rsidR="00A9126A" w:rsidRDefault="00A9126A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E3666C" w:rsidRDefault="00E3666C" w:rsidP="006937D2">
      <w:pPr>
        <w:spacing w:after="0" w:line="240" w:lineRule="auto"/>
      </w:pPr>
    </w:p>
    <w:p w:rsidR="00A9126A" w:rsidRDefault="00A9126A" w:rsidP="006937D2">
      <w:pPr>
        <w:spacing w:after="0" w:line="240" w:lineRule="auto"/>
      </w:pPr>
    </w:p>
    <w:p w:rsidR="00A9126A" w:rsidRDefault="00A9126A" w:rsidP="006937D2">
      <w:pPr>
        <w:spacing w:after="0" w:line="240" w:lineRule="auto"/>
      </w:pPr>
    </w:p>
    <w:p w:rsidR="00841F4C" w:rsidRDefault="00841F4C" w:rsidP="00841F4C">
      <w:pPr>
        <w:jc w:val="center"/>
        <w:rPr>
          <w:rFonts w:ascii="Times New Roman" w:hAnsi="Times New Roman"/>
          <w:b/>
          <w:sz w:val="24"/>
          <w:szCs w:val="24"/>
        </w:rPr>
      </w:pPr>
      <w:r w:rsidRPr="00593493">
        <w:rPr>
          <w:rFonts w:ascii="Times New Roman" w:hAnsi="Times New Roman"/>
          <w:b/>
          <w:sz w:val="24"/>
          <w:szCs w:val="24"/>
        </w:rPr>
        <w:lastRenderedPageBreak/>
        <w:t>Календарно-тематический план по литературе</w:t>
      </w:r>
    </w:p>
    <w:tbl>
      <w:tblPr>
        <w:tblW w:w="145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981"/>
        <w:gridCol w:w="1986"/>
        <w:gridCol w:w="1986"/>
        <w:gridCol w:w="1560"/>
        <w:gridCol w:w="1842"/>
        <w:gridCol w:w="1418"/>
        <w:gridCol w:w="1354"/>
      </w:tblGrid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00AC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00AC">
              <w:rPr>
                <w:rFonts w:ascii="Times New Roman" w:hAnsi="Times New Roman"/>
                <w:b/>
              </w:rPr>
              <w:t>Тема уроков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00AC">
              <w:rPr>
                <w:rFonts w:ascii="Times New Roman" w:hAnsi="Times New Roman"/>
                <w:b/>
              </w:rPr>
              <w:t>Тип уроков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00AC">
              <w:rPr>
                <w:rFonts w:ascii="Times New Roman" w:hAnsi="Times New Roman"/>
                <w:b/>
              </w:rPr>
              <w:t>Основные виды деятельности учащихся на уроке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00AC">
              <w:rPr>
                <w:rFonts w:ascii="Times New Roman" w:hAnsi="Times New Roman"/>
                <w:b/>
              </w:rPr>
              <w:t>Наглядность, оборудование дидактические материалы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00AC">
              <w:rPr>
                <w:rFonts w:ascii="Times New Roman" w:hAnsi="Times New Roman"/>
                <w:b/>
              </w:rPr>
              <w:t>Проектная деятельность учащихся на уроке</w:t>
            </w: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00AC">
              <w:rPr>
                <w:rFonts w:ascii="Times New Roman" w:hAnsi="Times New Roman"/>
                <w:b/>
              </w:rPr>
              <w:t>Домашнее задание</w:t>
            </w:r>
          </w:p>
        </w:tc>
        <w:tc>
          <w:tcPr>
            <w:tcW w:w="1418" w:type="dxa"/>
          </w:tcPr>
          <w:p w:rsidR="00841F4C" w:rsidRPr="003D00AC" w:rsidRDefault="00841F4C" w:rsidP="00E366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00AC">
              <w:rPr>
                <w:rFonts w:ascii="Times New Roman" w:hAnsi="Times New Roman"/>
                <w:b/>
              </w:rPr>
              <w:t>Дата по плану</w:t>
            </w: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00AC">
              <w:rPr>
                <w:rFonts w:ascii="Times New Roman" w:hAnsi="Times New Roman"/>
                <w:b/>
              </w:rPr>
              <w:t>Фактическая</w:t>
            </w: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1.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Традиционные и новые тенденции в прозе. Новые явления и литературные течения в поэзии. Символизм.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Беседа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Подготовиться к выступлению по тезисам.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02.09.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2.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Акмеизм.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Сообщение нового материала.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03.09.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и творчество Гумилёва, Мандельштама.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Конспект.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Подготовиться к сообщению.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05.09.</w:t>
            </w:r>
          </w:p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Футуризм. Крестьянские поэты.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 xml:space="preserve">Урок изучения нового материала. 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Чтение с учебника, составление конспекта.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09.09.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А.П. Чехов. Рассказ «</w:t>
            </w:r>
            <w:proofErr w:type="spellStart"/>
            <w:r w:rsidRPr="003D00AC">
              <w:rPr>
                <w:rFonts w:ascii="Times New Roman" w:hAnsi="Times New Roman"/>
              </w:rPr>
              <w:t>Ионыч</w:t>
            </w:r>
            <w:proofErr w:type="spellEnd"/>
            <w:r w:rsidRPr="003D00AC">
              <w:rPr>
                <w:rFonts w:ascii="Times New Roman" w:hAnsi="Times New Roman"/>
              </w:rPr>
              <w:t>»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Урок сообщения нового.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Комментированное чтение.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Иллюстративные материалы.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Подготовить пересказ содержания.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10.09.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Художественное своеобразие рассказа «</w:t>
            </w:r>
            <w:proofErr w:type="spellStart"/>
            <w:r w:rsidRPr="003D00AC">
              <w:rPr>
                <w:rFonts w:ascii="Times New Roman" w:hAnsi="Times New Roman"/>
              </w:rPr>
              <w:t>Ионыч</w:t>
            </w:r>
            <w:proofErr w:type="spellEnd"/>
            <w:r w:rsidRPr="003D00AC">
              <w:rPr>
                <w:rFonts w:ascii="Times New Roman" w:hAnsi="Times New Roman"/>
              </w:rPr>
              <w:t>»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Урок-практикум.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 xml:space="preserve">Размышление над </w:t>
            </w:r>
            <w:proofErr w:type="gramStart"/>
            <w:r w:rsidRPr="003D00AC">
              <w:rPr>
                <w:rFonts w:ascii="Times New Roman" w:hAnsi="Times New Roman"/>
              </w:rPr>
              <w:t>прочитанным</w:t>
            </w:r>
            <w:proofErr w:type="gramEnd"/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Работа по вопросам и заданиям.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12.09.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Пьеса Чехова «Вишнёвый сад» Фрагмент 1.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Урок изучения нового материала.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Чтение по ролям, ответы на вопросы.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Иллюстрации.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16.09.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Комментированное чтение 2-го фрагмента пьесы.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Чтение по ролям.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17.09.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Заключительный урок по пьесе.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Урок повторения, обобщения.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Работа по вопросам и заданиям пьесы.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Написать домашнее сочинение по одной из выбранных тем.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19.09.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Бунин. Рассказ «Господин из Сан-Франциско».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Урок изучения нового материала.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Комментированное чтение.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Пересказ содержания.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23.09.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Художественное чтение рассказа.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Урок-беседа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Комментированное чтение.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Пересказ содержания.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24.09.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Художественное своеобразие рассказа.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 xml:space="preserve">Обобщающий урок. 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Работа по вопросам и заданиям.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26.09.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Жизнь и творчество А.И. Куприна.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Урок изучения нового.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Иллюстративные материалы.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30.09.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Повесть «Олеся» Фрагмент 1.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Беседа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Комментированное чтение.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Пересказ содержания.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01.10.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5-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Чтение и размышление над 2 фрагментом повести.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Урок-практикум.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Комментированное чтение, работа по вопросам и заданиям текста.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Подготовить пересказ.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03.10.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Комментированное чтение и размышление над содержанием 3 фрагмента повести.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Чтение и работа по вопросам и заданиям фрагмента.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Пересказ содержания.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07.10.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 xml:space="preserve">Жизнь и творчество </w:t>
            </w:r>
            <w:r w:rsidRPr="003D00AC">
              <w:rPr>
                <w:rFonts w:ascii="Times New Roman" w:hAnsi="Times New Roman"/>
              </w:rPr>
              <w:lastRenderedPageBreak/>
              <w:t>А.А. Блока.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lastRenderedPageBreak/>
              <w:t xml:space="preserve">Урок-беседа 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Презентация.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DD0B2B" w:rsidRPr="00DD0B2B" w:rsidRDefault="00576328" w:rsidP="00DD0B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08.10.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lastRenderedPageBreak/>
              <w:t>1</w:t>
            </w:r>
            <w:r>
              <w:rPr>
                <w:rFonts w:ascii="Times New Roman" w:hAnsi="Times New Roman"/>
              </w:rPr>
              <w:t>8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Тема Родины в лирике Блока.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Урок сообщения нового.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Выразительное чтение стихотворений.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Выучить наизусть стихотворение по выбору.</w:t>
            </w:r>
          </w:p>
        </w:tc>
        <w:tc>
          <w:tcPr>
            <w:tcW w:w="1418" w:type="dxa"/>
          </w:tcPr>
          <w:p w:rsidR="005E307C" w:rsidRPr="005E307C" w:rsidRDefault="00576328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10.10.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Стихи о «Прекрасной даме»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Выразительное чтение и ответы на вопросы.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Выразительное чтение стихотворений, ответы на вопросы.</w:t>
            </w:r>
          </w:p>
        </w:tc>
        <w:tc>
          <w:tcPr>
            <w:tcW w:w="1418" w:type="dxa"/>
          </w:tcPr>
          <w:p w:rsidR="005E307C" w:rsidRPr="005E307C" w:rsidRDefault="00576328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14.10.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История создания поэмы «Двенадцать»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Урок сообщения нового.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Иллюстративные материалы.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5E307C" w:rsidRPr="005E307C" w:rsidRDefault="00576328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15.10.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1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Художественное своеобразие поэмы.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Комментированное чтение частей поэмы.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Ответы на вопросы и задания.</w:t>
            </w:r>
          </w:p>
        </w:tc>
        <w:tc>
          <w:tcPr>
            <w:tcW w:w="1418" w:type="dxa"/>
          </w:tcPr>
          <w:p w:rsidR="005E307C" w:rsidRPr="005E307C" w:rsidRDefault="00576328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17.10.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</w:t>
            </w:r>
            <w:r w:rsidRPr="003D00AC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Заключительный урок по поэме.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Урок повторения, обобщения.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Работа по заданиям учебника.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Написать сочинение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 w:rsidRPr="003D00AC">
              <w:rPr>
                <w:rFonts w:ascii="Times New Roman" w:hAnsi="Times New Roman"/>
              </w:rPr>
              <w:t xml:space="preserve">           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 w:rsidRPr="003D00AC">
              <w:rPr>
                <w:rFonts w:ascii="Times New Roman" w:hAnsi="Times New Roman"/>
              </w:rPr>
              <w:t>одн</w:t>
            </w:r>
            <w:r>
              <w:rPr>
                <w:rFonts w:ascii="Times New Roman" w:hAnsi="Times New Roman"/>
              </w:rPr>
              <w:t>у</w:t>
            </w:r>
            <w:r w:rsidRPr="003D00AC">
              <w:rPr>
                <w:rFonts w:ascii="Times New Roman" w:hAnsi="Times New Roman"/>
              </w:rPr>
              <w:t xml:space="preserve"> из                            выбранных тем.</w:t>
            </w:r>
          </w:p>
        </w:tc>
        <w:tc>
          <w:tcPr>
            <w:tcW w:w="1418" w:type="dxa"/>
          </w:tcPr>
          <w:p w:rsidR="005E307C" w:rsidRPr="005E307C" w:rsidRDefault="00576328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21.10.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Школа жизни М. Горького. Горьковская концепция человека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Иллюстративные материалы.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пересказ.</w:t>
            </w:r>
          </w:p>
        </w:tc>
        <w:tc>
          <w:tcPr>
            <w:tcW w:w="1418" w:type="dxa"/>
          </w:tcPr>
          <w:p w:rsidR="005E307C" w:rsidRPr="005E307C" w:rsidRDefault="00576328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22.10.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Пьеса «На дне»- новый тип социально-философской драмы.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5E307C" w:rsidRPr="005E307C" w:rsidRDefault="00576328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24.10.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 пьесы по ролям.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по ролям.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28.10.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Обитатели ночлежки.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тип урока.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понравившегося эпизода.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29.10.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170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Мир хозяев.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Пересказ </w:t>
            </w:r>
            <w:r>
              <w:rPr>
                <w:rFonts w:ascii="Times New Roman" w:hAnsi="Times New Roman"/>
              </w:rPr>
              <w:lastRenderedPageBreak/>
              <w:t>содержания.</w:t>
            </w:r>
          </w:p>
        </w:tc>
        <w:tc>
          <w:tcPr>
            <w:tcW w:w="1418" w:type="dxa"/>
          </w:tcPr>
          <w:p w:rsidR="00841F4C" w:rsidRPr="003D00AC" w:rsidRDefault="007B2F21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07.11.</w:t>
            </w: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 1-го акта пьесы.</w:t>
            </w:r>
          </w:p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Лука и Сатин. Философский спор о человеке.</w:t>
            </w:r>
          </w:p>
        </w:tc>
        <w:tc>
          <w:tcPr>
            <w:tcW w:w="1981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сообщения нового.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по учебнику, размышление над </w:t>
            </w:r>
            <w:proofErr w:type="gramStart"/>
            <w:r>
              <w:rPr>
                <w:rFonts w:ascii="Times New Roman" w:hAnsi="Times New Roman"/>
              </w:rPr>
              <w:t>прочитанным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 и задания.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11.11.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 2-го акта пьесы.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Чтение по ролям, размышление </w:t>
            </w:r>
            <w:proofErr w:type="gramStart"/>
            <w:r>
              <w:rPr>
                <w:rFonts w:ascii="Times New Roman" w:hAnsi="Times New Roman"/>
              </w:rPr>
              <w:t>над</w:t>
            </w:r>
            <w:proofErr w:type="gramEnd"/>
            <w:r>
              <w:rPr>
                <w:rFonts w:ascii="Times New Roman" w:hAnsi="Times New Roman"/>
              </w:rPr>
              <w:t xml:space="preserve"> прочитанным.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содержания.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12.11.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Выборочное чтение с комментированием 3-4-го акта пьесы.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14.11.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Заключительный урок по пьесе.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повторения, обобщения.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по учебнику.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дома сочинение по выбранной теме.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18.11.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Творческий путь В.В. Маяковского.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Альбом о жизни и творчестве Маяковского.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19.11.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Трагическое одиночество героя.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Урок-беседа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комментированное чтение.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21.11.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В.В. Маяковский. Особенности стихосложения.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стихотворений, размышление над содержанием стихотворений.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 стихотворений, ответы на вопросы.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25.11.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поэта и поэзии.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Выучить наизусть стихотворение по выбору.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26.11.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урок по творчеству В. Маяковского.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Обобщающий тип урока.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по вопросам и заданиям учебника.</w:t>
            </w: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сочинение по лирике Маяковского.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28.11.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37.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и творчество С.А. Есенина.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сообщения нового.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Иллюстрации.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02.12.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Родины в творчестве Есенина.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Презентация.</w:t>
            </w:r>
          </w:p>
        </w:tc>
        <w:tc>
          <w:tcPr>
            <w:tcW w:w="1560" w:type="dxa"/>
          </w:tcPr>
          <w:p w:rsidR="00841F4C" w:rsidRPr="003D00AC" w:rsidRDefault="00E4613F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 по творчеству поэта</w:t>
            </w: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пересказ.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03.12.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любви в лирике Есенина.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чтение, ответы на вопросы.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Выучить наизусть стихотворение по выбору.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05.12.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стихотворений о природе.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Урок-практикум.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Размышление, ответы на вопросы.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вопросы, выразительное чтение.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09.12.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Последний поэт деревни.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по вопросам и заданиям учебника, дать развёрнутый план сочинения.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сочинение по выбранной теме.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10.12.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урок по творчеству Есенина. Путешествие по Есенинским местам.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повторения.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Презентация.</w:t>
            </w:r>
          </w:p>
        </w:tc>
        <w:tc>
          <w:tcPr>
            <w:tcW w:w="1560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Заочная экскурсия.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12.12.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Русская литература первой половины 20 века. Влияние октябрьских событий на судьбы русской литературы.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сообщение по тезисам.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16.12.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Поэзия 20-30-х годов (Творчество Д. Бедного, М. </w:t>
            </w:r>
            <w:r>
              <w:rPr>
                <w:rFonts w:ascii="Times New Roman" w:hAnsi="Times New Roman"/>
              </w:rPr>
              <w:lastRenderedPageBreak/>
              <w:t>Светлова, Э. Багрицкого).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 сообщения нового.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Выступить с сообщением. «Гренаду» М. Светлова </w:t>
            </w:r>
            <w:r>
              <w:rPr>
                <w:rFonts w:ascii="Times New Roman" w:hAnsi="Times New Roman"/>
              </w:rPr>
              <w:lastRenderedPageBreak/>
              <w:t>выучить наизусть.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lastRenderedPageBreak/>
              <w:t>17.12.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5E307C">
            <w:pPr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Проза 20-30-х годов.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Обзорная лекция.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сообщение.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19.12.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Литература русского зарубежья.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и составление конспекта.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реферат о творчестве Д.С. Мережковского, В.В. Набокова, И. А. Бунина, М. И. Цветаевой.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23.12.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Урок-практикум.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по учебнику.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Подготовиться к выступлению.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24.12.</w:t>
            </w:r>
          </w:p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Проза и поэзия ВОВ.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 стихотворений.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проект «Урок-концерт на тему: Поэзия ВОВ»</w:t>
            </w: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 стихотворение по выбору выучить наизусть.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26.12.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и творчество А.А. Ахматовой, стихотворения Ахматовой.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 стихотворений, работа по учебнику.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1-стихотворение выучить наизусть.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09.01.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Трагедия поэта и народа в поэме «Реквием»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 и анализ.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13.01.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Заключительный урок по лирике Ахматовой. Раздумья о судьбе России.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Повторительно-обобщающий тип урока.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Выступление учащихся.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Закрепить навыки анализа поэтического произведения.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14.01.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 Цветаева: личность и судьба.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16.01.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53.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 и проблемы творчества М. Цветаевой.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 стихотворений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 стихотворение выучить наизусть.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20</w:t>
            </w:r>
            <w:r w:rsidR="005E307C" w:rsidRPr="005E307C">
              <w:rPr>
                <w:rFonts w:asciiTheme="minorHAnsi" w:eastAsia="Times New Roman" w:hAnsiTheme="minorHAnsi" w:cstheme="minorBidi"/>
              </w:rPr>
              <w:t>.01.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М.А. Булгаков. Личность и художественный мир писателя.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Презентация.</w:t>
            </w: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Подготовиться к выступлению.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21.01.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Роман «Белая гвардия». </w:t>
            </w:r>
            <w:proofErr w:type="spellStart"/>
            <w:r>
              <w:rPr>
                <w:rFonts w:ascii="Times New Roman" w:hAnsi="Times New Roman"/>
              </w:rPr>
              <w:t>Автобиографизм</w:t>
            </w:r>
            <w:proofErr w:type="spellEnd"/>
            <w:r>
              <w:rPr>
                <w:rFonts w:ascii="Times New Roman" w:hAnsi="Times New Roman"/>
              </w:rPr>
              <w:t xml:space="preserve"> романа. Символичность художественных образов «Города» и «Дома»                             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прохождения нового.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 по вопросам учебника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понравившегося эпизода.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23.01.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</w:rPr>
              <w:t>вечного</w:t>
            </w:r>
            <w:proofErr w:type="gramEnd"/>
            <w:r>
              <w:rPr>
                <w:rFonts w:ascii="Times New Roman" w:hAnsi="Times New Roman"/>
              </w:rPr>
              <w:t xml:space="preserve"> и преходящего в романе. Библейские мотивы и образы.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чтение, работа по учебнику.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фрагментов прочитанного текста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27.01.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Функция снов в композиции романа. Смысл финала. Художественное своеобразие романа.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сообщения нового.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 и размышление над содержанием глав романа.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сочинение по творчеству М.А. Булгакова.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28.01.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 и анализ 5-6 фрагментов романа.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Чтение, работа по вопросам и заданиям учебника.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фрагментов прочитанных глав.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30.01.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59-60.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Комментированное чтение и размышление </w:t>
            </w:r>
            <w:r>
              <w:rPr>
                <w:rFonts w:ascii="Times New Roman" w:hAnsi="Times New Roman"/>
              </w:rPr>
              <w:lastRenderedPageBreak/>
              <w:t>над содержанием 2-й части романа.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Комбинированный тип урока.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Комментированное чтение и анализ содержания </w:t>
            </w:r>
            <w:r>
              <w:rPr>
                <w:rFonts w:ascii="Times New Roman" w:hAnsi="Times New Roman"/>
              </w:rPr>
              <w:lastRenderedPageBreak/>
              <w:t>прочитанных глав.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Пересказ.</w:t>
            </w:r>
          </w:p>
        </w:tc>
        <w:tc>
          <w:tcPr>
            <w:tcW w:w="1418" w:type="dxa"/>
          </w:tcPr>
          <w:p w:rsidR="005E307C" w:rsidRPr="005E307C" w:rsidRDefault="007B2F21" w:rsidP="005E307C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03.02.</w:t>
            </w:r>
          </w:p>
          <w:p w:rsidR="00C3642B" w:rsidRPr="005E307C" w:rsidRDefault="007B2F21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04.02.</w:t>
            </w:r>
          </w:p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1F4C" w:rsidRPr="003D00AC" w:rsidTr="00DD0B2B">
        <w:tc>
          <w:tcPr>
            <w:tcW w:w="709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61-62.</w:t>
            </w:r>
          </w:p>
        </w:tc>
        <w:tc>
          <w:tcPr>
            <w:tcW w:w="170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Размышление над содержанием 3-й части романа.</w:t>
            </w:r>
          </w:p>
        </w:tc>
        <w:tc>
          <w:tcPr>
            <w:tcW w:w="1981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Выборочное чтение и работа по вопросам и заданиям учебника.</w:t>
            </w:r>
          </w:p>
        </w:tc>
        <w:tc>
          <w:tcPr>
            <w:tcW w:w="1986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841F4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 и задания.</w:t>
            </w:r>
          </w:p>
        </w:tc>
        <w:tc>
          <w:tcPr>
            <w:tcW w:w="1418" w:type="dxa"/>
          </w:tcPr>
          <w:p w:rsidR="00C3642B" w:rsidRPr="005E307C" w:rsidRDefault="007B2F21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06.02.</w:t>
            </w:r>
          </w:p>
          <w:p w:rsidR="00C3642B" w:rsidRPr="005E307C" w:rsidRDefault="007B2F21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10.02.</w:t>
            </w:r>
          </w:p>
          <w:p w:rsidR="00841F4C" w:rsidRPr="003D00AC" w:rsidRDefault="00841F4C" w:rsidP="00C364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841F4C" w:rsidRPr="003D00AC" w:rsidRDefault="00841F4C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Личность и поэтический мир Б.Л. Пастернака.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сообщения нового. Беседа.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по учебнику.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Презентация.</w:t>
            </w: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C3642B" w:rsidRPr="005E307C" w:rsidRDefault="007B2F21" w:rsidP="00576328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11.02.</w:t>
            </w:r>
          </w:p>
          <w:p w:rsidR="00C3642B" w:rsidRPr="003D00AC" w:rsidRDefault="00C3642B" w:rsidP="005763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Лирика Б. Пастернака. Анализ стихотворений.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сочинение по лирике Пастернака.</w:t>
            </w:r>
          </w:p>
        </w:tc>
        <w:tc>
          <w:tcPr>
            <w:tcW w:w="1418" w:type="dxa"/>
          </w:tcPr>
          <w:p w:rsidR="00C3642B" w:rsidRPr="005E307C" w:rsidRDefault="007B2F21" w:rsidP="00576328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13.02.</w:t>
            </w:r>
          </w:p>
          <w:p w:rsidR="00C3642B" w:rsidRPr="003D00AC" w:rsidRDefault="00C3642B" w:rsidP="005763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П. Платонов. Личность и художественный мир писателя.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Урок-беседа.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C3642B" w:rsidRPr="00C3642B" w:rsidRDefault="007B2F21" w:rsidP="00576328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17.02.</w:t>
            </w:r>
          </w:p>
          <w:p w:rsidR="00C3642B" w:rsidRPr="003D00AC" w:rsidRDefault="00C3642B" w:rsidP="005763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Рассказ «Песчаная учительница» </w:t>
            </w:r>
            <w:proofErr w:type="spellStart"/>
            <w:r>
              <w:rPr>
                <w:rFonts w:ascii="Times New Roman" w:hAnsi="Times New Roman"/>
              </w:rPr>
              <w:t>Образучительницы</w:t>
            </w:r>
            <w:proofErr w:type="spellEnd"/>
            <w:r>
              <w:rPr>
                <w:rFonts w:ascii="Times New Roman" w:hAnsi="Times New Roman"/>
              </w:rPr>
              <w:t>, широта души.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Комментированное чтение фрагментов текста, беседа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 xml:space="preserve">              </w:t>
            </w:r>
          </w:p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вопросам.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содержания.</w:t>
            </w:r>
          </w:p>
        </w:tc>
        <w:tc>
          <w:tcPr>
            <w:tcW w:w="1418" w:type="dxa"/>
          </w:tcPr>
          <w:p w:rsidR="00C3642B" w:rsidRPr="00C3642B" w:rsidRDefault="007B2F21" w:rsidP="00576328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18.02.</w:t>
            </w:r>
          </w:p>
          <w:p w:rsidR="00C3642B" w:rsidRPr="003D00AC" w:rsidRDefault="00C3642B" w:rsidP="005763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М.А. Шолохов. Сведения о жизни и творчестве.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Иллюстрации.</w:t>
            </w: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пересказ.</w:t>
            </w:r>
          </w:p>
        </w:tc>
        <w:tc>
          <w:tcPr>
            <w:tcW w:w="1418" w:type="dxa"/>
          </w:tcPr>
          <w:p w:rsidR="00C3642B" w:rsidRPr="00C3642B" w:rsidRDefault="007B2F21" w:rsidP="00576328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20.02.</w:t>
            </w:r>
          </w:p>
          <w:p w:rsidR="00C3642B" w:rsidRPr="003D00AC" w:rsidRDefault="00C3642B" w:rsidP="005763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68-69.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 «Родинка»</w:t>
            </w:r>
          </w:p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 из цикла «Донские рассказы»).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Пересказ содержания. Написать сочинение на тему «Расколотый </w:t>
            </w:r>
            <w:r>
              <w:rPr>
                <w:rFonts w:ascii="Times New Roman" w:hAnsi="Times New Roman"/>
              </w:rPr>
              <w:lastRenderedPageBreak/>
              <w:t>надвое мир в рассказе Шолохова «Родинка».</w:t>
            </w:r>
          </w:p>
        </w:tc>
        <w:tc>
          <w:tcPr>
            <w:tcW w:w="1418" w:type="dxa"/>
          </w:tcPr>
          <w:p w:rsidR="00C3642B" w:rsidRPr="00C3642B" w:rsidRDefault="007B2F21" w:rsidP="00576328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lastRenderedPageBreak/>
              <w:t>24.02.</w:t>
            </w:r>
          </w:p>
          <w:p w:rsidR="00C3642B" w:rsidRPr="00C3642B" w:rsidRDefault="007B2F21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25.02.</w:t>
            </w:r>
          </w:p>
          <w:p w:rsidR="00C3642B" w:rsidRPr="003D00AC" w:rsidRDefault="00C3642B" w:rsidP="005763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70.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Русская литература второй половины 20 века. ВОВ в поэзии и прозе послевоенных лет.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Обзорная лекция.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конспекта.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27.02.</w:t>
            </w:r>
          </w:p>
          <w:p w:rsidR="00C3642B" w:rsidRPr="003D00AC" w:rsidRDefault="00C3642B" w:rsidP="00C364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71-72.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«Деревенская проза»</w:t>
            </w:r>
          </w:p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60-70-х годов. Разбор 2-3 произведений по выбору.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сообщения нового материала.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чтение, беседа по вопросам.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содержания понравившегося фрагмента из прочитанных произведений.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03.03.</w:t>
            </w:r>
          </w:p>
          <w:p w:rsidR="00C3642B" w:rsidRPr="00C3642B" w:rsidRDefault="00423A26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04.03.</w:t>
            </w:r>
          </w:p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73-74.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памяти и морально-этические проблемы в литературе 70-80-х годов. Фрагмент из романа «И дольше века длится день»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сообщения нового материала.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Комментированное чтение и ответы на вопросы.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содержания прочитанного эпизода.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06.03.</w:t>
            </w:r>
          </w:p>
          <w:p w:rsidR="00C3642B" w:rsidRPr="00C3642B" w:rsidRDefault="00423A26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10.03.</w:t>
            </w:r>
          </w:p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Поэзия 50 -60-х годов.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реферат.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11</w:t>
            </w:r>
            <w:r w:rsidR="00C3642B" w:rsidRPr="00C3642B">
              <w:rPr>
                <w:rFonts w:asciiTheme="minorHAnsi" w:eastAsia="Times New Roman" w:hAnsiTheme="minorHAnsi" w:cstheme="minorBidi"/>
              </w:rPr>
              <w:t>.</w:t>
            </w:r>
            <w:r>
              <w:rPr>
                <w:rFonts w:asciiTheme="minorHAnsi" w:eastAsia="Times New Roman" w:hAnsiTheme="minorHAnsi" w:cstheme="minorBidi"/>
              </w:rPr>
              <w:t>03.</w:t>
            </w:r>
          </w:p>
          <w:p w:rsidR="00C3642B" w:rsidRPr="003D00AC" w:rsidRDefault="00C3642B" w:rsidP="00C364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Поэзия 70-90-х годов.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 стихотворений.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реферата.</w:t>
            </w: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1-стихотворение по выбору выучить наизусть.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13.03.</w:t>
            </w:r>
          </w:p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Особенности драматургии 70-80-х годов. А.В. Вампилов. Старший сын. </w:t>
            </w:r>
            <w:r>
              <w:rPr>
                <w:rFonts w:ascii="Times New Roman" w:hAnsi="Times New Roman"/>
              </w:rPr>
              <w:lastRenderedPageBreak/>
              <w:t>(Фрагмент)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по ролям.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ответы на вопросы.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 w:line="240" w:lineRule="auto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17.03.</w:t>
            </w:r>
          </w:p>
          <w:p w:rsidR="00C3642B" w:rsidRPr="00C3642B" w:rsidRDefault="00C3642B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</w:p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78.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и творчество А.Т. Твардовского. Стихотворения последних лет.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 тип урока.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Иллюстрации.</w:t>
            </w: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Стихотворение «Памяти матери» выучить наизусть.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18.03.</w:t>
            </w:r>
          </w:p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79-80.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и творчество В.М. Шукшина. Художественное своеобразие рассказа «Чудик»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сообщения нового материала.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пересказ.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20.03.</w:t>
            </w:r>
          </w:p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24.03.</w:t>
            </w:r>
          </w:p>
          <w:p w:rsidR="00C3642B" w:rsidRPr="003D00AC" w:rsidRDefault="00C3642B" w:rsidP="00C364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А.И. Солженицын. Личность. Основная тема творчества. Значение произведений.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 материала.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Презентация.</w:t>
            </w: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Устные ответы на вопросы.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25.03.</w:t>
            </w:r>
          </w:p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82-83.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фрагментов рассказа «Матренин двор».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Урок-практикум.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эпизода.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03.04.</w:t>
            </w:r>
          </w:p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07.04.</w:t>
            </w:r>
          </w:p>
          <w:p w:rsidR="00C3642B" w:rsidRPr="003D00AC" w:rsidRDefault="00C3642B" w:rsidP="00C364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и творчество Расула Гамзатова. Лиризм его стихотворений.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изучения нового.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Выразительное чтение стихотворений, работа по учебнику.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Выучить наизусть 1 стихотворение.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08.04.</w:t>
            </w:r>
          </w:p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85-86.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 Карим. Отрывок из трагедии «Не бросай огонь, Прометей».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сообщения нового.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по ролям.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10.04.</w:t>
            </w:r>
          </w:p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14.04.</w:t>
            </w:r>
          </w:p>
          <w:p w:rsidR="00C3642B" w:rsidRPr="003D00AC" w:rsidRDefault="00C3642B" w:rsidP="00C364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87-</w:t>
            </w:r>
            <w:r>
              <w:rPr>
                <w:rFonts w:ascii="Times New Roman" w:hAnsi="Times New Roman"/>
              </w:rPr>
              <w:lastRenderedPageBreak/>
              <w:t>88.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Творчество </w:t>
            </w:r>
            <w:proofErr w:type="spellStart"/>
            <w:r>
              <w:rPr>
                <w:rFonts w:ascii="Times New Roman" w:hAnsi="Times New Roman"/>
              </w:rPr>
              <w:lastRenderedPageBreak/>
              <w:t>Ю.Рытхэу</w:t>
            </w:r>
            <w:proofErr w:type="spellEnd"/>
            <w:r>
              <w:rPr>
                <w:rFonts w:ascii="Times New Roman" w:hAnsi="Times New Roman"/>
              </w:rPr>
              <w:t>. Повесть «Когда киты уходят»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Урок-беседа.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Комментированно</w:t>
            </w:r>
            <w:r>
              <w:rPr>
                <w:rFonts w:ascii="Times New Roman" w:hAnsi="Times New Roman"/>
              </w:rPr>
              <w:lastRenderedPageBreak/>
              <w:t>е чтение.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Пересказ </w:t>
            </w:r>
            <w:r>
              <w:rPr>
                <w:rFonts w:ascii="Times New Roman" w:hAnsi="Times New Roman"/>
              </w:rPr>
              <w:lastRenderedPageBreak/>
              <w:t>содержания.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lastRenderedPageBreak/>
              <w:t>15.04.</w:t>
            </w:r>
          </w:p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lastRenderedPageBreak/>
              <w:t>17.04.</w:t>
            </w:r>
          </w:p>
          <w:p w:rsidR="00C3642B" w:rsidRPr="003D00AC" w:rsidRDefault="00C3642B" w:rsidP="00C364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89-90.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Б. Шоу. Пьеса «</w:t>
            </w:r>
            <w:proofErr w:type="spellStart"/>
            <w:r>
              <w:rPr>
                <w:rFonts w:ascii="Times New Roman" w:hAnsi="Times New Roman"/>
              </w:rPr>
              <w:t>Пигмалион</w:t>
            </w:r>
            <w:proofErr w:type="spellEnd"/>
            <w:r>
              <w:rPr>
                <w:rFonts w:ascii="Times New Roman" w:hAnsi="Times New Roman"/>
              </w:rPr>
              <w:t>» (Фрагменты).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по ролям.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21.04.</w:t>
            </w:r>
          </w:p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22.04.</w:t>
            </w:r>
          </w:p>
          <w:p w:rsidR="00C3642B" w:rsidRPr="003D00AC" w:rsidRDefault="00C3642B" w:rsidP="00C364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91-93.</w:t>
            </w:r>
          </w:p>
        </w:tc>
        <w:tc>
          <w:tcPr>
            <w:tcW w:w="170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Уроки по современной литературе. Обзор</w:t>
            </w:r>
          </w:p>
        </w:tc>
        <w:tc>
          <w:tcPr>
            <w:tcW w:w="1981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Уроки-беседы.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C3642B" w:rsidP="005763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содержания. Выразительное чтение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24.04.</w:t>
            </w:r>
          </w:p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28.04.</w:t>
            </w:r>
          </w:p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29.04.</w:t>
            </w:r>
          </w:p>
          <w:p w:rsidR="00C3642B" w:rsidRPr="003D00AC" w:rsidRDefault="00C3642B" w:rsidP="00C364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3642B" w:rsidRPr="003D00AC" w:rsidTr="00DD0B2B">
        <w:tc>
          <w:tcPr>
            <w:tcW w:w="709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94-96.</w:t>
            </w:r>
          </w:p>
        </w:tc>
        <w:tc>
          <w:tcPr>
            <w:tcW w:w="1701" w:type="dxa"/>
          </w:tcPr>
          <w:p w:rsidR="00C3642B" w:rsidRDefault="00B91466" w:rsidP="00C364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Уроки-экскурсии</w:t>
            </w:r>
          </w:p>
        </w:tc>
        <w:tc>
          <w:tcPr>
            <w:tcW w:w="1981" w:type="dxa"/>
          </w:tcPr>
          <w:p w:rsidR="00C3642B" w:rsidRDefault="00B91466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Обобщающие уроки, беседы</w:t>
            </w: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C3642B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C3642B" w:rsidRDefault="00B91466" w:rsidP="005763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</w:t>
            </w:r>
          </w:p>
        </w:tc>
        <w:tc>
          <w:tcPr>
            <w:tcW w:w="1418" w:type="dxa"/>
          </w:tcPr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05.05.</w:t>
            </w:r>
          </w:p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06.05.</w:t>
            </w:r>
          </w:p>
          <w:p w:rsidR="00C3642B" w:rsidRPr="00C3642B" w:rsidRDefault="00423A2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08.05.</w:t>
            </w:r>
          </w:p>
          <w:p w:rsidR="00C3642B" w:rsidRPr="003D00AC" w:rsidRDefault="00C3642B" w:rsidP="00C364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:rsidR="00C3642B" w:rsidRPr="003D00AC" w:rsidRDefault="00C3642B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3A26" w:rsidRPr="003D00AC" w:rsidTr="00DD0B2B">
        <w:tc>
          <w:tcPr>
            <w:tcW w:w="709" w:type="dxa"/>
          </w:tcPr>
          <w:p w:rsidR="00423A26" w:rsidRDefault="00423A26" w:rsidP="00E366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97-100.</w:t>
            </w:r>
          </w:p>
        </w:tc>
        <w:tc>
          <w:tcPr>
            <w:tcW w:w="1701" w:type="dxa"/>
          </w:tcPr>
          <w:p w:rsidR="00423A26" w:rsidRDefault="00B91466" w:rsidP="00421F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Уроки-консультации</w:t>
            </w:r>
          </w:p>
        </w:tc>
        <w:tc>
          <w:tcPr>
            <w:tcW w:w="1981" w:type="dxa"/>
          </w:tcPr>
          <w:p w:rsidR="00423A26" w:rsidRDefault="00B91466" w:rsidP="00421F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Обобщающие уроки</w:t>
            </w:r>
          </w:p>
        </w:tc>
        <w:tc>
          <w:tcPr>
            <w:tcW w:w="1986" w:type="dxa"/>
          </w:tcPr>
          <w:p w:rsidR="00423A26" w:rsidRDefault="00423A26" w:rsidP="00421F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423A26" w:rsidRDefault="00423A26" w:rsidP="00421F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423A26" w:rsidRPr="003D00AC" w:rsidRDefault="00423A26" w:rsidP="00421F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423A26" w:rsidRDefault="00423A26" w:rsidP="00421F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23A26" w:rsidRDefault="00B9146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12.05.</w:t>
            </w:r>
          </w:p>
          <w:p w:rsidR="00B91466" w:rsidRDefault="00B9146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13.05.</w:t>
            </w:r>
          </w:p>
          <w:p w:rsidR="00B91466" w:rsidRDefault="00B91466" w:rsidP="00C3642B">
            <w:pPr>
              <w:spacing w:after="0"/>
              <w:rPr>
                <w:rFonts w:asciiTheme="minorHAnsi" w:eastAsia="Times New Roman" w:hAnsiTheme="minorHAnsi" w:cstheme="minorBidi"/>
              </w:rPr>
            </w:pPr>
            <w:r>
              <w:rPr>
                <w:rFonts w:asciiTheme="minorHAnsi" w:eastAsia="Times New Roman" w:hAnsiTheme="minorHAnsi" w:cstheme="minorBidi"/>
              </w:rPr>
              <w:t>15.05.</w:t>
            </w:r>
          </w:p>
        </w:tc>
        <w:tc>
          <w:tcPr>
            <w:tcW w:w="1354" w:type="dxa"/>
          </w:tcPr>
          <w:p w:rsidR="00423A26" w:rsidRPr="003D00AC" w:rsidRDefault="00423A26" w:rsidP="00E366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41F4C" w:rsidRPr="00593493" w:rsidRDefault="00841F4C" w:rsidP="00841F4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41F4C" w:rsidRDefault="00841F4C" w:rsidP="006937D2">
      <w:pPr>
        <w:spacing w:after="0" w:line="240" w:lineRule="auto"/>
      </w:pPr>
    </w:p>
    <w:sectPr w:rsidR="00841F4C" w:rsidSect="006937D2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06E3"/>
    <w:rsid w:val="001F65AB"/>
    <w:rsid w:val="00423A26"/>
    <w:rsid w:val="004A06E3"/>
    <w:rsid w:val="004E5148"/>
    <w:rsid w:val="00576328"/>
    <w:rsid w:val="005E0F0E"/>
    <w:rsid w:val="005E307C"/>
    <w:rsid w:val="006937D2"/>
    <w:rsid w:val="006A3EE1"/>
    <w:rsid w:val="00721401"/>
    <w:rsid w:val="007B29A1"/>
    <w:rsid w:val="007B2F21"/>
    <w:rsid w:val="007D6627"/>
    <w:rsid w:val="00841F4C"/>
    <w:rsid w:val="00A9126A"/>
    <w:rsid w:val="00B91466"/>
    <w:rsid w:val="00BC4318"/>
    <w:rsid w:val="00C3642B"/>
    <w:rsid w:val="00D744B9"/>
    <w:rsid w:val="00DD0B2B"/>
    <w:rsid w:val="00E3666C"/>
    <w:rsid w:val="00E4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4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4318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rsid w:val="006937D2"/>
    <w:rPr>
      <w:color w:val="0000FF"/>
      <w:u w:val="single"/>
    </w:rPr>
  </w:style>
  <w:style w:type="table" w:styleId="a6">
    <w:name w:val="Table Grid"/>
    <w:basedOn w:val="a1"/>
    <w:uiPriority w:val="59"/>
    <w:rsid w:val="00A9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2060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festival.1september.ru/articles/514943/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20</Pages>
  <Words>3720</Words>
  <Characters>21206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Сивцева</dc:creator>
  <cp:keywords/>
  <dc:description/>
  <cp:lastModifiedBy>sdd</cp:lastModifiedBy>
  <cp:revision>15</cp:revision>
  <dcterms:created xsi:type="dcterms:W3CDTF">2016-01-25T03:52:00Z</dcterms:created>
  <dcterms:modified xsi:type="dcterms:W3CDTF">2016-09-01T09:32:00Z</dcterms:modified>
</cp:coreProperties>
</file>